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监测通过农业产业化兵团级重点龙头企业名单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（99家企业以师市分类排序）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</w:rPr>
        <w:t>一师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22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家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新疆天山雪食品有限责任公司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新疆生产建设兵团第一师棉麻有限责任公司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</w:rPr>
        <w:t>新疆穗峰绿色农业科技有限公司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</w:rPr>
        <w:t xml:space="preserve">新疆阿拉尔聚天红果业有限责任公司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</w:rPr>
        <w:t xml:space="preserve">阿拉尔市好家乡果业有限公司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</w:rPr>
        <w:t>新疆天山果园果业有限公司（原名阿克苏天山果园果业有限公司）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</w:rPr>
        <w:t>阿拉尔市华康面粉加工有限公司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</w:rPr>
        <w:t>新疆宏盛牧歌养殖有限公司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</w:rPr>
        <w:t xml:space="preserve">阿拉尔市中泰纺织科技有限公司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</w:rPr>
        <w:t xml:space="preserve">阿拉尔市漠之翼果品销售有限公司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</w:rPr>
        <w:t>阿拉尔市塔河源枣业有限公司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12.阿拉尔市百枣汇果业有限公司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13.阿拉尔市红福天枣业有限公司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14.阿拉尔市红鑫源枣业技术开发有限责任公司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15.新疆枣尚品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16.阿拉尔市丽丰果业有限责任公司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17.阿拉尔市禾禾米业有限责任公司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18.阿拉尔鸿源金泰农业开发有限公司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19.新疆天山雪米阿拉尔米业有限责任公司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20.阿拉尔市西域神农果业有限公司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21.阿拉尔市塔里姑娘果业有限公司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400" w:hanging="32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22.新疆托木尔峰酒业有限责任公司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</w:rPr>
        <w:t>师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家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lang w:eastAsia="zh-CN"/>
        </w:rPr>
        <w:t>：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lang w:val="en-US" w:eastAsia="zh-CN"/>
        </w:rPr>
        <w:t>23.铁门关永瑞供销有限公司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       24.</w:t>
      </w:r>
      <w:r>
        <w:rPr>
          <w:rFonts w:hint="default" w:ascii="Times New Roman" w:hAnsi="Times New Roman" w:cs="Times New Roman"/>
          <w:lang w:val="en-US" w:eastAsia="zh-CN"/>
        </w:rPr>
        <w:t>新疆绿原糖业有限公司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25.新疆新建番茄制品有限公司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26.新疆冠农番茄制品有限公司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27.巴州冠农棉业有限责任公司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28.铁门关市新恒立纺织有限公司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29.新疆天椒弘安色素有限公司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30.新疆羌都米兰猪业有限公司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</w:rPr>
        <w:t>师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家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lang w:eastAsia="zh-CN"/>
        </w:rPr>
        <w:t>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31.新疆疆南牧业有限公司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32.新疆前海种业股份有限公司（原新疆前海种业股份有限责任公司）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33.新疆叶河阳光农业有限公司（原新疆叶河阳光农业股份有限公司）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34.新疆福乐麦客面粉有限责任公司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四师（12家）：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35.新疆伊珠葡萄酒股份有限公司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36.新疆绿华糖业有限责任公司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37.新疆创锦伊香米业有限责任公司（原新疆伊香米业有限责任公司）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38.昭苏金地亚麻有限公司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39.新疆疆粮米业有限责任公司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40.新疆乡伯佬食品有限公司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41.新疆生产建设兵团第四师创锦棉业有限公司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42.伊犁福邦新农业有限公司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43.霍城县恒雅香料有限公司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44.新疆金屯卡伦酒业有限公司（原新疆卡伦酒业有限公司）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45.伊宁县泰昆饲料有限责任公司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46.伊犁伊杏皇果苑有限责任公司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五师（9家）：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47.新疆赛里木现代农业股份有限公司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48.新疆金博种业有限责任公司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49.新疆新赛精纺有限公司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50.新疆昊星棉麻有限公司（原新疆生产建设兵团农五师棉麻公司）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51.新疆北疆禽业养殖有限责任公司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52.新疆天湘牧业生猪养殖有限公司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53.新疆新金九牧业科技有限公司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54.第五师兴童畜牧业有限责任公司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55.新疆众致恒创农林科技有限责任公司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六师（10家）：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56.新疆秦星工贸有限责任公司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57.新疆昌新农业开发有限公司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58.新疆正大畜禽有限公司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59.新疆泰昆农牧科技有限责任公司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60.新疆科赛德薯业有限公司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61.新疆五家渠鑫宝农业科技开发有限公司（原新疆鑫宝农业科技开发有限公司）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62.新疆准噶尔棉麻有限公司(原第六师棉麻公司)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63.新疆天山雪龙生物科技有限公司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64.新疆希普生物科技股份有限公司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65.新疆新农现代投资发展有限公司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七师（7家）：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66.新疆锦棉棉业股份有限公司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67.新疆锦棉种业科技股份有限公司（原新疆锦棉种业有限责任公司）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68.乌苏市祥盛通牧业有限公司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69.新疆浩祥饲料有限公司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70.新疆仁和纺织科技有限公司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71.新疆农垦奎河番茄制品有限公司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72.新疆农垦北纬阳光番茄酱业有限公司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八师（7家）：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73.新疆惠远种业股份有限公司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74.石河子天源果饮料有限责任公司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75.新疆唐成棉业有限公司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76.新疆泉牲牧业有限责任公司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77.新疆张裕巴保男爵酒庄有限公司 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78.新疆隆平红安生物科技有限责任公司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79.沃达农业科技股份有限公司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九师（7家）：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80.新疆阳光谷农业发展有限公司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81.额敏县麦海因恒盛实业有限公司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82.新疆九天禾种业有限责任公司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83.新疆绿翔牧业有限责任公司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84.塔城市金花农业开发有限责任公司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85.新疆垦丰种业有限公司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86.新疆天山面粉（集团）额敏有限公司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十师（5家）：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87.北屯额河草原食品有限责任公司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88.新疆金屯有机农业发展有限公司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89.北屯市海川开心食品有限责任公司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90.新疆海川三新食品有限公司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91.新疆雪白仁农业科技有限公司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十二师（3家）：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92.新疆蓝希络食品有限公司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93.新疆亚心文旅实业集团有限公司（原新疆生产建设兵团园林产业有限公司）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94.乌鲁木齐正大畜牧有限公司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十三师（2家）：</w:t>
      </w:r>
    </w:p>
    <w:p>
      <w:pPr>
        <w:spacing w:line="560" w:lineRule="exact"/>
        <w:ind w:left="1600" w:leftChars="400" w:hanging="320" w:hanging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95.新疆新星天元农牧业发展集团有限公司（原新疆生产建设兵团第十三师天元供销（集团）有限公司）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96.哈密市创兴面粉有限公司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兵直（3家）：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97.新疆生产建设兵团棉麻有限公司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98.新疆生产建设兵团果业有限公司</w:t>
      </w:r>
    </w:p>
    <w:p>
      <w:pPr>
        <w:spacing w:line="560" w:lineRule="exact"/>
        <w:ind w:firstLine="1280" w:firstLineChars="4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99.兵团供销投资（控股）有限公司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ZjViMmE4NTUzZDVjNTY5NDYxZjZiMGY5ODdmNGYifQ=="/>
  </w:docVars>
  <w:rsids>
    <w:rsidRoot w:val="066956E4"/>
    <w:rsid w:val="033B5BA0"/>
    <w:rsid w:val="066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rFonts w:ascii="宋体" w:hAnsi="宋体" w:eastAsia="宋体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62"/>
    </w:pPr>
    <w:rPr>
      <w:rFonts w:ascii="Times New Roman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1716</Words>
  <Characters>1909</Characters>
  <Lines>0</Lines>
  <Paragraphs>0</Paragraphs>
  <TotalTime>0</TotalTime>
  <ScaleCrop>false</ScaleCrop>
  <LinksUpToDate>false</LinksUpToDate>
  <CharactersWithSpaces>1945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2023-09-07T11:21:00Z</dcterms:created>
  <dc:creator>Administrator</dc:creator>
  <cp:lastModifiedBy>Administrator</cp:lastModifiedBy>
  <dcterms:modified xsi:type="dcterms:W3CDTF">2023-09-07T11:24:02Z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98182526D0364D508DBC05BBE24D3FAF_11</vt:lpwstr>
  </property>
</Properties>
</file>